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>Corso di laurea magistrale in Scienze della Nutrizione Umana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>
          <w:rFonts w:ascii="Palatino Linotype" w:hAnsi="Palatino Linotype"/>
          <w:i w:val="false"/>
          <w:i w:val="false"/>
          <w:iCs w:val="false"/>
          <w:sz w:val="44"/>
          <w:szCs w:val="44"/>
        </w:rPr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/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LibreOffice/7.3.7.2$Linux_X86_64 LibreOffice_project/30$Build-2</Application>
  <AppVersion>15.0000</AppVersion>
  <Pages>1</Pages>
  <Words>35</Words>
  <Characters>200</Characters>
  <CharactersWithSpaces>952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2023-12-01T10:40:13Z</dcterms:modified>
  <cp:revision>13</cp:revision>
  <dc:subject/>
  <dc:title/>
</cp:coreProperties>
</file>